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6D64" w:rsidRPr="00364F9E" w:rsidRDefault="002E6D64"/>
    <w:p w:rsidR="00966CE3" w:rsidRPr="00364F9E" w:rsidRDefault="00966CE3" w:rsidP="00966CE3"/>
    <w:p w:rsidR="00966CE3" w:rsidRPr="00364F9E" w:rsidRDefault="00966CE3" w:rsidP="00966CE3"/>
    <w:p w:rsidR="00966CE3" w:rsidRPr="00C650B6" w:rsidRDefault="00966CE3" w:rsidP="00966CE3">
      <w:pPr>
        <w:tabs>
          <w:tab w:val="left" w:pos="2753"/>
        </w:tabs>
        <w:rPr>
          <w:b/>
          <w:bCs/>
          <w:u w:val="single"/>
        </w:rPr>
      </w:pPr>
      <w:r w:rsidRPr="00C650B6">
        <w:tab/>
        <w:t xml:space="preserve">         </w:t>
      </w:r>
      <w:r w:rsidR="00C650B6" w:rsidRPr="00C650B6">
        <w:rPr>
          <w:b/>
          <w:bCs/>
        </w:rPr>
        <w:t xml:space="preserve">    </w:t>
      </w:r>
      <w:r w:rsidR="00C650B6" w:rsidRPr="00C650B6">
        <w:rPr>
          <w:b/>
          <w:bCs/>
          <w:u w:val="single"/>
        </w:rPr>
        <w:t>BANKART REPAIR</w:t>
      </w:r>
    </w:p>
    <w:p w:rsidR="00966CE3" w:rsidRPr="00C650B6" w:rsidRDefault="00966CE3" w:rsidP="00966CE3"/>
    <w:p w:rsidR="00C87DE9" w:rsidRDefault="00C87DE9" w:rsidP="0076521B">
      <w:pPr>
        <w:rPr>
          <w:rFonts w:eastAsia="Times New Roman" w:cs="Times New Roman"/>
          <w:color w:val="000000"/>
          <w:sz w:val="18"/>
          <w:szCs w:val="18"/>
          <w:lang w:eastAsia="nl-NL"/>
        </w:rPr>
      </w:pPr>
    </w:p>
    <w:p w:rsidR="0076521B" w:rsidRPr="00C650B6" w:rsidRDefault="0076521B" w:rsidP="0076521B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>Aantal sessies: 30 </w:t>
      </w:r>
      <w:r w:rsidR="00C650B6" w:rsidRPr="00C650B6">
        <w:rPr>
          <w:rFonts w:eastAsia="Times New Roman" w:cs="Times New Roman"/>
          <w:color w:val="000000"/>
          <w:sz w:val="18"/>
          <w:szCs w:val="18"/>
          <w:lang w:eastAsia="nl-NL"/>
        </w:rPr>
        <w:t>(</w:t>
      </w:r>
      <w:r w:rsidR="00C87DE9">
        <w:rPr>
          <w:rFonts w:eastAsia="Times New Roman" w:cs="Times New Roman"/>
          <w:color w:val="000000"/>
          <w:sz w:val="18"/>
          <w:szCs w:val="18"/>
          <w:lang w:eastAsia="nl-NL"/>
        </w:rPr>
        <w:t>tot</w:t>
      </w:r>
      <w:r w:rsidR="00C650B6" w:rsidRPr="00C650B6">
        <w:rPr>
          <w:rFonts w:eastAsia="Times New Roman" w:cs="Times New Roman"/>
          <w:color w:val="000000"/>
          <w:sz w:val="18"/>
          <w:szCs w:val="18"/>
          <w:lang w:eastAsia="nl-NL"/>
        </w:rPr>
        <w:t xml:space="preserve"> 60)</w:t>
      </w:r>
    </w:p>
    <w:p w:rsidR="0076521B" w:rsidRPr="0076521B" w:rsidRDefault="0076521B" w:rsidP="0076521B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>Sessies per week: 3 x</w:t>
      </w:r>
      <w:r w:rsidR="00C650B6" w:rsidRPr="00C650B6">
        <w:rPr>
          <w:rFonts w:eastAsia="Times New Roman" w:cs="Times New Roman"/>
          <w:color w:val="000000"/>
          <w:sz w:val="18"/>
          <w:szCs w:val="18"/>
          <w:lang w:eastAsia="nl-NL"/>
        </w:rPr>
        <w:t xml:space="preserve">, 12 weken postoperatief indien nog nodig af te bouwen naar 2x per week </w:t>
      </w:r>
    </w:p>
    <w:p w:rsidR="0076521B" w:rsidRPr="0076521B" w:rsidRDefault="0076521B" w:rsidP="0076521B">
      <w:pPr>
        <w:rPr>
          <w:rFonts w:eastAsia="Times New Roman" w:cs="Times New Roman"/>
          <w:color w:val="000000"/>
          <w:sz w:val="18"/>
          <w:szCs w:val="18"/>
          <w:lang w:eastAsia="nl-NL"/>
        </w:rPr>
      </w:pPr>
    </w:p>
    <w:p w:rsidR="0076521B" w:rsidRPr="0076521B" w:rsidRDefault="0076521B" w:rsidP="0076521B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>Nomenclatuurnummer operatie: 275306</w:t>
      </w:r>
      <w:r w:rsidR="00C650B6" w:rsidRPr="00C650B6">
        <w:rPr>
          <w:rFonts w:eastAsia="Times New Roman" w:cs="Times New Roman"/>
          <w:color w:val="000000"/>
          <w:sz w:val="18"/>
          <w:szCs w:val="18"/>
          <w:lang w:eastAsia="nl-NL"/>
        </w:rPr>
        <w:t xml:space="preserve"> </w:t>
      </w: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>N450 </w:t>
      </w:r>
      <w:r w:rsidR="00C650B6" w:rsidRPr="00C650B6">
        <w:rPr>
          <w:rFonts w:eastAsia="Times New Roman" w:cs="Times New Roman"/>
          <w:color w:val="000000"/>
          <w:sz w:val="18"/>
          <w:szCs w:val="18"/>
          <w:lang w:eastAsia="nl-NL"/>
        </w:rPr>
        <w:tab/>
      </w:r>
      <w:r w:rsidR="00C650B6" w:rsidRPr="00C650B6">
        <w:rPr>
          <w:rFonts w:eastAsia="Times New Roman" w:cs="Times New Roman"/>
          <w:color w:val="000000"/>
          <w:sz w:val="18"/>
          <w:szCs w:val="18"/>
          <w:lang w:eastAsia="nl-NL"/>
        </w:rPr>
        <w:tab/>
      </w:r>
      <w:r w:rsidR="00C650B6" w:rsidRPr="00C650B6">
        <w:rPr>
          <w:rFonts w:eastAsia="Times New Roman" w:cs="Times New Roman"/>
          <w:color w:val="000000"/>
          <w:sz w:val="18"/>
          <w:szCs w:val="18"/>
          <w:lang w:eastAsia="nl-NL"/>
        </w:rPr>
        <w:tab/>
        <w:t xml:space="preserve">Datum ingreep: </w:t>
      </w:r>
    </w:p>
    <w:p w:rsidR="0076521B" w:rsidRPr="0076521B" w:rsidRDefault="00C650B6" w:rsidP="0076521B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C650B6">
        <w:rPr>
          <w:rFonts w:eastAsia="Times New Roman" w:cs="Times New Roman"/>
          <w:color w:val="000000"/>
          <w:sz w:val="18"/>
          <w:szCs w:val="18"/>
          <w:lang w:eastAsia="nl-NL"/>
        </w:rPr>
        <w:tab/>
      </w:r>
      <w:r w:rsidRPr="00C650B6">
        <w:rPr>
          <w:rFonts w:eastAsia="Times New Roman" w:cs="Times New Roman"/>
          <w:color w:val="000000"/>
          <w:sz w:val="18"/>
          <w:szCs w:val="18"/>
          <w:lang w:eastAsia="nl-NL"/>
        </w:rPr>
        <w:tab/>
      </w:r>
    </w:p>
    <w:p w:rsidR="0076521B" w:rsidRPr="0076521B" w:rsidRDefault="0076521B" w:rsidP="0076521B">
      <w:pPr>
        <w:rPr>
          <w:rFonts w:eastAsia="Times New Roman" w:cs="Times New Roman"/>
          <w:b/>
          <w:bCs/>
          <w:color w:val="000000"/>
          <w:sz w:val="18"/>
          <w:szCs w:val="18"/>
          <w:u w:val="single"/>
          <w:lang w:eastAsia="nl-NL"/>
        </w:rPr>
      </w:pPr>
      <w:r w:rsidRPr="0076521B">
        <w:rPr>
          <w:rFonts w:eastAsia="Times New Roman" w:cs="Times New Roman"/>
          <w:b/>
          <w:bCs/>
          <w:color w:val="000000"/>
          <w:sz w:val="18"/>
          <w:szCs w:val="18"/>
          <w:u w:val="single"/>
          <w:lang w:eastAsia="nl-NL"/>
        </w:rPr>
        <w:t>Immobilisatie</w:t>
      </w:r>
      <w:r w:rsidR="00C650B6">
        <w:rPr>
          <w:rFonts w:eastAsia="Times New Roman" w:cs="Times New Roman"/>
          <w:b/>
          <w:bCs/>
          <w:color w:val="000000"/>
          <w:sz w:val="18"/>
          <w:szCs w:val="18"/>
          <w:u w:val="single"/>
          <w:lang w:eastAsia="nl-NL"/>
        </w:rPr>
        <w:t>:</w:t>
      </w:r>
    </w:p>
    <w:p w:rsidR="0076521B" w:rsidRPr="0076521B" w:rsidRDefault="0076521B" w:rsidP="0076521B">
      <w:pPr>
        <w:rPr>
          <w:rFonts w:eastAsia="Times New Roman" w:cs="Times New Roman"/>
          <w:color w:val="000000"/>
          <w:sz w:val="18"/>
          <w:szCs w:val="18"/>
          <w:lang w:eastAsia="nl-NL"/>
        </w:rPr>
      </w:pPr>
    </w:p>
    <w:p w:rsidR="0076521B" w:rsidRPr="0076521B" w:rsidRDefault="0076521B" w:rsidP="0076521B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 xml:space="preserve">Een adductieverband dient door de patiënt te worden gedragen gedurende </w:t>
      </w:r>
      <w:r w:rsidR="00C650B6">
        <w:rPr>
          <w:rFonts w:eastAsia="Times New Roman" w:cs="Times New Roman"/>
          <w:color w:val="000000"/>
          <w:sz w:val="18"/>
          <w:szCs w:val="18"/>
          <w:lang w:eastAsia="nl-NL"/>
        </w:rPr>
        <w:t>6</w:t>
      </w: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 xml:space="preserve"> weken. </w:t>
      </w:r>
    </w:p>
    <w:p w:rsidR="0076521B" w:rsidRPr="0076521B" w:rsidRDefault="0076521B" w:rsidP="0076521B">
      <w:pPr>
        <w:rPr>
          <w:rFonts w:eastAsia="Times New Roman" w:cs="Times New Roman"/>
          <w:color w:val="000000"/>
          <w:sz w:val="18"/>
          <w:szCs w:val="18"/>
          <w:lang w:eastAsia="nl-NL"/>
        </w:rPr>
      </w:pPr>
    </w:p>
    <w:p w:rsidR="0076521B" w:rsidRDefault="0076521B" w:rsidP="0076521B">
      <w:pPr>
        <w:rPr>
          <w:rFonts w:eastAsia="Times New Roman" w:cs="Times New Roman"/>
          <w:b/>
          <w:bCs/>
          <w:color w:val="000000"/>
          <w:sz w:val="18"/>
          <w:szCs w:val="18"/>
          <w:u w:val="single"/>
          <w:lang w:eastAsia="nl-NL"/>
        </w:rPr>
      </w:pPr>
      <w:r w:rsidRPr="0076521B">
        <w:rPr>
          <w:rFonts w:eastAsia="Times New Roman" w:cs="Times New Roman"/>
          <w:b/>
          <w:bCs/>
          <w:color w:val="000000"/>
          <w:sz w:val="18"/>
          <w:szCs w:val="18"/>
          <w:u w:val="single"/>
          <w:lang w:eastAsia="nl-NL"/>
        </w:rPr>
        <w:t>Rehabilitatie</w:t>
      </w:r>
      <w:r w:rsidR="00C650B6">
        <w:rPr>
          <w:rFonts w:eastAsia="Times New Roman" w:cs="Times New Roman"/>
          <w:b/>
          <w:bCs/>
          <w:color w:val="000000"/>
          <w:sz w:val="18"/>
          <w:szCs w:val="18"/>
          <w:u w:val="single"/>
          <w:lang w:eastAsia="nl-NL"/>
        </w:rPr>
        <w:t>:</w:t>
      </w:r>
    </w:p>
    <w:p w:rsidR="00C650B6" w:rsidRPr="0076521B" w:rsidRDefault="00C650B6" w:rsidP="0076521B">
      <w:pPr>
        <w:rPr>
          <w:rFonts w:eastAsia="Times New Roman" w:cs="Times New Roman"/>
          <w:b/>
          <w:bCs/>
          <w:color w:val="000000"/>
          <w:sz w:val="18"/>
          <w:szCs w:val="18"/>
          <w:u w:val="single"/>
          <w:lang w:eastAsia="nl-NL"/>
        </w:rPr>
      </w:pPr>
    </w:p>
    <w:p w:rsidR="00C650B6" w:rsidRDefault="0076521B" w:rsidP="0076521B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 xml:space="preserve">* </w:t>
      </w:r>
      <w:r w:rsidRPr="0076521B">
        <w:rPr>
          <w:rFonts w:eastAsia="Times New Roman" w:cs="Times New Roman"/>
          <w:color w:val="000000"/>
          <w:sz w:val="18"/>
          <w:szCs w:val="18"/>
          <w:u w:val="single"/>
          <w:lang w:eastAsia="nl-NL"/>
        </w:rPr>
        <w:t>Week 4 - 6:</w:t>
      </w:r>
    </w:p>
    <w:p w:rsidR="0076521B" w:rsidRPr="0076521B" w:rsidRDefault="0076521B" w:rsidP="0076521B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> </w:t>
      </w:r>
    </w:p>
    <w:p w:rsidR="0076521B" w:rsidRPr="0076521B" w:rsidRDefault="0076521B" w:rsidP="00C650B6">
      <w:pPr>
        <w:ind w:firstLine="708"/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>- Hand, pols en elleboog mobilisaties </w:t>
      </w:r>
    </w:p>
    <w:p w:rsidR="0076521B" w:rsidRPr="0076521B" w:rsidRDefault="0076521B" w:rsidP="00C650B6">
      <w:pPr>
        <w:ind w:firstLine="708"/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>- Pendelen en axillaire hygiene </w:t>
      </w:r>
    </w:p>
    <w:p w:rsidR="0076521B" w:rsidRPr="0076521B" w:rsidRDefault="0076521B" w:rsidP="00C650B6">
      <w:pPr>
        <w:ind w:firstLine="708"/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>- Verwijderen adductieverband </w:t>
      </w:r>
    </w:p>
    <w:p w:rsidR="0076521B" w:rsidRPr="0076521B" w:rsidRDefault="0076521B" w:rsidP="00C650B6">
      <w:pPr>
        <w:ind w:firstLine="708"/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>- Scapula stabiliserende oefeningen </w:t>
      </w:r>
    </w:p>
    <w:p w:rsidR="0076521B" w:rsidRPr="0076521B" w:rsidRDefault="0076521B" w:rsidP="00C650B6">
      <w:pPr>
        <w:ind w:firstLine="708"/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>- Progressief volledige passieve &amp; actieve flexie, abductie en exorotatie </w:t>
      </w:r>
    </w:p>
    <w:p w:rsidR="0076521B" w:rsidRPr="0076521B" w:rsidRDefault="0076521B" w:rsidP="00C650B6">
      <w:pPr>
        <w:ind w:firstLine="708"/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>- Actieve endorotatie en exorotatie met arm naast het lichaam </w:t>
      </w:r>
    </w:p>
    <w:p w:rsidR="0076521B" w:rsidRPr="0076521B" w:rsidRDefault="0076521B" w:rsidP="00C650B6">
      <w:pPr>
        <w:ind w:firstLine="708"/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>- Scapula stabiliserende oefeningen </w:t>
      </w:r>
    </w:p>
    <w:p w:rsidR="0076521B" w:rsidRPr="0076521B" w:rsidRDefault="0076521B" w:rsidP="0076521B">
      <w:pPr>
        <w:rPr>
          <w:rFonts w:eastAsia="Times New Roman" w:cs="Times New Roman"/>
          <w:color w:val="000000"/>
          <w:sz w:val="18"/>
          <w:szCs w:val="18"/>
          <w:lang w:eastAsia="nl-NL"/>
        </w:rPr>
      </w:pPr>
    </w:p>
    <w:p w:rsidR="0076521B" w:rsidRDefault="0076521B" w:rsidP="0076521B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 xml:space="preserve">* </w:t>
      </w:r>
      <w:r w:rsidRPr="0076521B">
        <w:rPr>
          <w:rFonts w:eastAsia="Times New Roman" w:cs="Times New Roman"/>
          <w:color w:val="000000"/>
          <w:sz w:val="18"/>
          <w:szCs w:val="18"/>
          <w:u w:val="single"/>
          <w:lang w:eastAsia="nl-NL"/>
        </w:rPr>
        <w:t>Na 6 weken:</w:t>
      </w: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> </w:t>
      </w:r>
    </w:p>
    <w:p w:rsidR="00C87DE9" w:rsidRPr="0076521B" w:rsidRDefault="00C87DE9" w:rsidP="0076521B">
      <w:pPr>
        <w:rPr>
          <w:rFonts w:eastAsia="Times New Roman" w:cs="Times New Roman"/>
          <w:color w:val="000000"/>
          <w:sz w:val="18"/>
          <w:szCs w:val="18"/>
          <w:lang w:eastAsia="nl-NL"/>
        </w:rPr>
      </w:pPr>
    </w:p>
    <w:p w:rsidR="0076521B" w:rsidRPr="0076521B" w:rsidRDefault="0076521B" w:rsidP="00C650B6">
      <w:pPr>
        <w:ind w:firstLine="708"/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>- Verwijderen adductieverband </w:t>
      </w:r>
    </w:p>
    <w:p w:rsidR="0076521B" w:rsidRPr="0076521B" w:rsidRDefault="0076521B" w:rsidP="00C650B6">
      <w:pPr>
        <w:ind w:firstLine="708"/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>- Proprioceptie </w:t>
      </w:r>
    </w:p>
    <w:p w:rsidR="0076521B" w:rsidRPr="0076521B" w:rsidRDefault="0076521B" w:rsidP="00C650B6">
      <w:pPr>
        <w:ind w:firstLine="708"/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>- Scapula en glenohumeraal stabiliserende oefeningen </w:t>
      </w:r>
    </w:p>
    <w:p w:rsidR="0076521B" w:rsidRPr="0076521B" w:rsidRDefault="0076521B" w:rsidP="00C650B6">
      <w:pPr>
        <w:ind w:firstLine="708"/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>- Spierversterkende oefeningen scapulohumeraal en rotator cuff </w:t>
      </w:r>
    </w:p>
    <w:p w:rsidR="0076521B" w:rsidRPr="0076521B" w:rsidRDefault="00C650B6" w:rsidP="0076521B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>
        <w:rPr>
          <w:rFonts w:eastAsia="Times New Roman" w:cs="Times New Roman"/>
          <w:color w:val="000000"/>
          <w:sz w:val="18"/>
          <w:szCs w:val="18"/>
          <w:lang w:eastAsia="nl-NL"/>
        </w:rPr>
        <w:tab/>
      </w:r>
    </w:p>
    <w:p w:rsidR="0076521B" w:rsidRPr="0076521B" w:rsidRDefault="0076521B" w:rsidP="0076521B">
      <w:pPr>
        <w:rPr>
          <w:rFonts w:eastAsia="Times New Roman" w:cs="Times New Roman"/>
          <w:color w:val="000000"/>
          <w:sz w:val="18"/>
          <w:szCs w:val="18"/>
          <w:u w:val="single"/>
          <w:lang w:eastAsia="nl-NL"/>
        </w:rPr>
      </w:pPr>
      <w:r w:rsidRPr="0076521B">
        <w:rPr>
          <w:rFonts w:eastAsia="Times New Roman" w:cs="Times New Roman"/>
          <w:color w:val="000000"/>
          <w:sz w:val="18"/>
          <w:szCs w:val="18"/>
          <w:u w:val="single"/>
          <w:lang w:eastAsia="nl-NL"/>
        </w:rPr>
        <w:t>Hervatting activiteiten:</w:t>
      </w:r>
    </w:p>
    <w:p w:rsidR="0076521B" w:rsidRPr="0076521B" w:rsidRDefault="0076521B" w:rsidP="0076521B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> </w:t>
      </w:r>
    </w:p>
    <w:p w:rsidR="0076521B" w:rsidRPr="0076521B" w:rsidRDefault="0076521B" w:rsidP="0076521B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>* Werk: </w:t>
      </w:r>
    </w:p>
    <w:p w:rsidR="0076521B" w:rsidRPr="0076521B" w:rsidRDefault="0076521B" w:rsidP="0076521B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>- Licht werk: na 3 weken </w:t>
      </w:r>
    </w:p>
    <w:p w:rsidR="0076521B" w:rsidRDefault="0076521B" w:rsidP="0076521B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>- Zwaar werk: na 3 maanden </w:t>
      </w:r>
    </w:p>
    <w:p w:rsidR="00C87DE9" w:rsidRPr="0076521B" w:rsidRDefault="00C87DE9" w:rsidP="0076521B">
      <w:pPr>
        <w:rPr>
          <w:rFonts w:eastAsia="Times New Roman" w:cs="Times New Roman"/>
          <w:color w:val="000000"/>
          <w:sz w:val="18"/>
          <w:szCs w:val="18"/>
          <w:lang w:eastAsia="nl-NL"/>
        </w:rPr>
      </w:pPr>
    </w:p>
    <w:p w:rsidR="0076521B" w:rsidRDefault="0076521B" w:rsidP="0076521B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>* Autorijden: vanaf 6 weken </w:t>
      </w:r>
    </w:p>
    <w:p w:rsidR="00C87DE9" w:rsidRPr="0076521B" w:rsidRDefault="00C87DE9" w:rsidP="0076521B">
      <w:pPr>
        <w:rPr>
          <w:rFonts w:eastAsia="Times New Roman" w:cs="Times New Roman"/>
          <w:color w:val="000000"/>
          <w:sz w:val="18"/>
          <w:szCs w:val="18"/>
          <w:lang w:eastAsia="nl-NL"/>
        </w:rPr>
      </w:pPr>
    </w:p>
    <w:p w:rsidR="0076521B" w:rsidRPr="0076521B" w:rsidRDefault="0076521B" w:rsidP="0076521B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>* Sport: </w:t>
      </w:r>
    </w:p>
    <w:p w:rsidR="0076521B" w:rsidRPr="0076521B" w:rsidRDefault="0076521B" w:rsidP="0076521B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>- Zwemmen: schoolslag na 6 weken, crawl na 3 maanden </w:t>
      </w:r>
    </w:p>
    <w:p w:rsidR="0076521B" w:rsidRPr="0076521B" w:rsidRDefault="0076521B" w:rsidP="0076521B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>- Werpen: 3 maanden </w:t>
      </w:r>
    </w:p>
    <w:p w:rsidR="0076521B" w:rsidRPr="0076521B" w:rsidRDefault="0076521B" w:rsidP="0076521B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>- Contactsporten: 4 - 6 maanden, individueel te bepalen </w:t>
      </w:r>
    </w:p>
    <w:p w:rsidR="0076521B" w:rsidRPr="0076521B" w:rsidRDefault="0076521B" w:rsidP="0076521B">
      <w:pPr>
        <w:rPr>
          <w:rFonts w:eastAsia="Times New Roman" w:cs="Times New Roman"/>
          <w:color w:val="000000"/>
          <w:sz w:val="18"/>
          <w:szCs w:val="18"/>
          <w:lang w:eastAsia="nl-NL"/>
        </w:rPr>
      </w:pPr>
    </w:p>
    <w:p w:rsidR="00C87DE9" w:rsidRDefault="0076521B" w:rsidP="0076521B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 xml:space="preserve">Het is van groot belang dat de oefentherapie steeds binnen de pijngrenzen verloopt. </w:t>
      </w:r>
    </w:p>
    <w:p w:rsidR="0076521B" w:rsidRPr="0076521B" w:rsidRDefault="0076521B" w:rsidP="0076521B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 xml:space="preserve">Pijn </w:t>
      </w:r>
      <w:r w:rsidR="003635FA">
        <w:rPr>
          <w:rFonts w:eastAsia="Times New Roman" w:cs="Times New Roman"/>
          <w:color w:val="000000"/>
          <w:sz w:val="18"/>
          <w:szCs w:val="18"/>
          <w:lang w:eastAsia="nl-NL"/>
        </w:rPr>
        <w:t>kan</w:t>
      </w: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 xml:space="preserve"> aanleiding</w:t>
      </w:r>
      <w:r w:rsidR="003635FA">
        <w:rPr>
          <w:rFonts w:eastAsia="Times New Roman" w:cs="Times New Roman"/>
          <w:color w:val="000000"/>
          <w:sz w:val="18"/>
          <w:szCs w:val="18"/>
          <w:lang w:eastAsia="nl-NL"/>
        </w:rPr>
        <w:t xml:space="preserve"> geven</w:t>
      </w: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 xml:space="preserve"> tot </w:t>
      </w:r>
      <w:r w:rsidR="003635FA">
        <w:rPr>
          <w:rFonts w:eastAsia="Times New Roman" w:cs="Times New Roman"/>
          <w:color w:val="000000"/>
          <w:sz w:val="18"/>
          <w:szCs w:val="18"/>
          <w:lang w:eastAsia="nl-NL"/>
        </w:rPr>
        <w:t xml:space="preserve">een </w:t>
      </w: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 xml:space="preserve">capsulaire reactie met </w:t>
      </w:r>
      <w:r w:rsidR="003635FA">
        <w:rPr>
          <w:rFonts w:eastAsia="Times New Roman" w:cs="Times New Roman"/>
          <w:color w:val="000000"/>
          <w:sz w:val="18"/>
          <w:szCs w:val="18"/>
          <w:lang w:eastAsia="nl-NL"/>
        </w:rPr>
        <w:t xml:space="preserve">een </w:t>
      </w: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>vertraagde revalidatie tot gevolg. </w:t>
      </w:r>
    </w:p>
    <w:p w:rsidR="0076521B" w:rsidRPr="0076521B" w:rsidRDefault="0076521B" w:rsidP="0076521B">
      <w:pPr>
        <w:rPr>
          <w:rFonts w:eastAsia="Times New Roman" w:cs="Times New Roman"/>
          <w:color w:val="000000"/>
          <w:sz w:val="18"/>
          <w:szCs w:val="18"/>
          <w:lang w:eastAsia="nl-NL"/>
        </w:rPr>
      </w:pPr>
    </w:p>
    <w:p w:rsidR="0076521B" w:rsidRPr="0076521B" w:rsidRDefault="0076521B" w:rsidP="0076521B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>Dit protocol dient als leidraad voor een optimale revalidatie. </w:t>
      </w:r>
    </w:p>
    <w:p w:rsidR="0076521B" w:rsidRPr="0076521B" w:rsidRDefault="0076521B" w:rsidP="0076521B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>Tijdens de initiële revalidatieperiode zijn ijsapplicaties en pijnstillers zeker aangewezen. </w:t>
      </w:r>
    </w:p>
    <w:p w:rsidR="0076521B" w:rsidRPr="0076521B" w:rsidRDefault="0076521B" w:rsidP="0076521B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>Later bij het opdrijven van de oefeningen blijft ijsapplicatie na de oefeningen zeer nuttig.</w:t>
      </w:r>
    </w:p>
    <w:p w:rsidR="00966CE3" w:rsidRPr="00364F9E" w:rsidRDefault="00966CE3" w:rsidP="0076521B">
      <w:pPr>
        <w:rPr>
          <w:rFonts w:eastAsia="Times New Roman" w:cs="Times New Roman"/>
          <w:color w:val="000000"/>
          <w:sz w:val="18"/>
          <w:szCs w:val="18"/>
          <w:lang w:eastAsia="nl-NL"/>
        </w:rPr>
      </w:pPr>
    </w:p>
    <w:sectPr w:rsidR="00966CE3" w:rsidRPr="00364F9E" w:rsidSect="00814F86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76906" w:rsidRDefault="00476906" w:rsidP="00966CE3">
      <w:r>
        <w:separator/>
      </w:r>
    </w:p>
  </w:endnote>
  <w:endnote w:type="continuationSeparator" w:id="0">
    <w:p w:rsidR="00476906" w:rsidRDefault="00476906" w:rsidP="0096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76906" w:rsidRDefault="00476906" w:rsidP="00966CE3">
      <w:r>
        <w:separator/>
      </w:r>
    </w:p>
  </w:footnote>
  <w:footnote w:type="continuationSeparator" w:id="0">
    <w:p w:rsidR="00476906" w:rsidRDefault="00476906" w:rsidP="00966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66CE3" w:rsidRPr="00966CE3" w:rsidRDefault="00966CE3" w:rsidP="00966CE3">
    <w:pPr>
      <w:pStyle w:val="Koptekst"/>
      <w:rPr>
        <w:rFonts w:ascii="Times New Roman" w:eastAsia="Times New Roman" w:hAnsi="Times New Roman" w:cs="Times New Roman"/>
        <w:lang w:eastAsia="nl-NL"/>
      </w:rPr>
    </w:pPr>
    <w:r w:rsidRPr="005709A8">
      <w:rPr>
        <w:rFonts w:ascii="Times New Roman" w:eastAsia="Times New Roman" w:hAnsi="Times New Roman" w:cs="Times New Roman"/>
        <w:noProof/>
        <w:lang w:eastAsia="nl-NL"/>
      </w:rPr>
      <w:drawing>
        <wp:anchor distT="0" distB="0" distL="114300" distR="114300" simplePos="0" relativeHeight="251659264" behindDoc="1" locked="0" layoutInCell="1" allowOverlap="1" wp14:anchorId="686CC9EB">
          <wp:simplePos x="0" y="0"/>
          <wp:positionH relativeFrom="column">
            <wp:posOffset>4400102</wp:posOffset>
          </wp:positionH>
          <wp:positionV relativeFrom="paragraph">
            <wp:posOffset>-178958</wp:posOffset>
          </wp:positionV>
          <wp:extent cx="1764000" cy="1627200"/>
          <wp:effectExtent l="0" t="0" r="1905" b="0"/>
          <wp:wrapNone/>
          <wp:docPr id="2" name="Afbeelding 2" descr="Jan Yperman Ziekenhuis | Hom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n Yperman Ziekenhuis | Home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162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F10A72B">
          <wp:simplePos x="0" y="0"/>
          <wp:positionH relativeFrom="column">
            <wp:posOffset>-344170</wp:posOffset>
          </wp:positionH>
          <wp:positionV relativeFrom="paragraph">
            <wp:posOffset>71718</wp:posOffset>
          </wp:positionV>
          <wp:extent cx="2016000" cy="1260000"/>
          <wp:effectExtent l="0" t="0" r="3810" b="0"/>
          <wp:wrapNone/>
          <wp:docPr id="1" name="Afbeelding 1" descr="Afbeelding met tekst, vectorafbeelding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vectorafbeeldingen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lang w:eastAsia="nl-NL"/>
      </w:rPr>
      <w:tab/>
    </w:r>
    <w:r>
      <w:rPr>
        <w:rFonts w:ascii="Times New Roman" w:eastAsia="Times New Roman" w:hAnsi="Times New Roman" w:cs="Times New Roman"/>
        <w:lang w:eastAsia="nl-NL"/>
      </w:rPr>
      <w:tab/>
    </w:r>
    <w:r w:rsidRPr="005709A8">
      <w:rPr>
        <w:rFonts w:ascii="Times New Roman" w:eastAsia="Times New Roman" w:hAnsi="Times New Roman" w:cs="Times New Roman"/>
        <w:lang w:eastAsia="nl-NL"/>
      </w:rPr>
      <w:fldChar w:fldCharType="begin"/>
    </w:r>
    <w:r w:rsidRPr="005709A8">
      <w:rPr>
        <w:rFonts w:ascii="Times New Roman" w:eastAsia="Times New Roman" w:hAnsi="Times New Roman" w:cs="Times New Roman"/>
        <w:lang w:eastAsia="nl-NL"/>
      </w:rPr>
      <w:instrText xml:space="preserve"> INCLUDEPICTURE "/var/folders/0l/y0x0kwmj3fv2_wp7h61kkx3m0000gn/T/com.microsoft.Word/WebArchiveCopyPasteTempFiles/Z" \* MERGEFORMATINET </w:instrText>
    </w:r>
    <w:r w:rsidRPr="005709A8">
      <w:rPr>
        <w:rFonts w:ascii="Times New Roman" w:eastAsia="Times New Roman" w:hAnsi="Times New Roman" w:cs="Times New Roman"/>
        <w:lang w:eastAsia="nl-NL"/>
      </w:rPr>
      <w:fldChar w:fldCharType="end"/>
    </w:r>
  </w:p>
  <w:p w:rsidR="00966CE3" w:rsidRPr="00966CE3" w:rsidRDefault="00966CE3" w:rsidP="00966CE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E8B208" wp14:editId="0802BF5E">
              <wp:simplePos x="0" y="0"/>
              <wp:positionH relativeFrom="column">
                <wp:posOffset>1873773</wp:posOffset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66CE3" w:rsidRPr="00966CE3" w:rsidRDefault="00966CE3" w:rsidP="00966CE3">
                          <w:pPr>
                            <w:pStyle w:val="Koptekst"/>
                            <w:jc w:val="center"/>
                            <w:rPr>
                              <w:rFonts w:ascii="Times New Roman" w:eastAsia="Times New Roman" w:hAnsi="Times New Roman" w:cs="Times New Roman"/>
                              <w:noProof/>
                              <w:color w:val="000000" w:themeColor="text1"/>
                              <w:sz w:val="72"/>
                              <w:szCs w:val="72"/>
                              <w:lang w:val="nl-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66CE3">
                            <w:rPr>
                              <w:rFonts w:eastAsia="Times New Roman" w:cs="Times New Roman"/>
                              <w:noProof/>
                              <w:color w:val="000000" w:themeColor="text1"/>
                              <w:sz w:val="32"/>
                              <w:szCs w:val="32"/>
                              <w:lang w:val="nl-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REVALIDATIESCHEMA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E8B208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margin-left:147.55pt;margin-top:1pt;width:2in;height:2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" filled="f" stroked="f">
              <v:fill o:detectmouseclick="t"/>
              <v:textbox style="mso-fit-shape-to-text:t">
                <w:txbxContent>
                  <w:p w:rsidR="00966CE3" w:rsidRPr="00966CE3" w:rsidRDefault="00966CE3" w:rsidP="00966CE3">
                    <w:pPr>
                      <w:pStyle w:val="Koptekst"/>
                      <w:jc w:val="center"/>
                      <w:rPr>
                        <w:rFonts w:ascii="Times New Roman" w:eastAsia="Times New Roman" w:hAnsi="Times New Roman" w:cs="Times New Roman"/>
                        <w:noProof/>
                        <w:color w:val="000000" w:themeColor="text1"/>
                        <w:sz w:val="72"/>
                        <w:szCs w:val="72"/>
                        <w:lang w:val="nl-NL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66CE3">
                      <w:rPr>
                        <w:rFonts w:eastAsia="Times New Roman" w:cs="Times New Roman"/>
                        <w:noProof/>
                        <w:color w:val="000000" w:themeColor="text1"/>
                        <w:sz w:val="32"/>
                        <w:szCs w:val="32"/>
                        <w:lang w:val="nl-NL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REVALIDATIESCHEMA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E3"/>
    <w:rsid w:val="002E6D64"/>
    <w:rsid w:val="003635FA"/>
    <w:rsid w:val="00364F9E"/>
    <w:rsid w:val="00476906"/>
    <w:rsid w:val="00544348"/>
    <w:rsid w:val="0076521B"/>
    <w:rsid w:val="00814F86"/>
    <w:rsid w:val="00966CE3"/>
    <w:rsid w:val="00A41452"/>
    <w:rsid w:val="00C650B6"/>
    <w:rsid w:val="00C87DE9"/>
    <w:rsid w:val="00E8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86D0E"/>
  <w15:chartTrackingRefBased/>
  <w15:docId w15:val="{081BE372-28D6-1E45-9F82-0CE27AFB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66CE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66CE3"/>
  </w:style>
  <w:style w:type="paragraph" w:styleId="Voettekst">
    <w:name w:val="footer"/>
    <w:basedOn w:val="Standaard"/>
    <w:link w:val="VoettekstChar"/>
    <w:uiPriority w:val="99"/>
    <w:unhideWhenUsed/>
    <w:rsid w:val="00966CE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66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44D672-DD6F-B04C-84C5-9045B393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thomasverschueren10@gmail.com</dc:creator>
  <cp:keywords/>
  <dc:description/>
  <cp:lastModifiedBy>thomasverschueren10@gmail.com</cp:lastModifiedBy>
  <cp:revision>4</cp:revision>
  <dcterms:created xsi:type="dcterms:W3CDTF">2021-02-18T13:38:00Z</dcterms:created>
  <dcterms:modified xsi:type="dcterms:W3CDTF">2021-02-18T14:27:00Z</dcterms:modified>
</cp:coreProperties>
</file>